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B6" w:rsidRPr="007731B6" w:rsidRDefault="007731B6" w:rsidP="007731B6">
      <w:pPr>
        <w:jc w:val="center"/>
        <w:rPr>
          <w:b/>
        </w:rPr>
      </w:pPr>
      <w:r>
        <w:rPr>
          <w:b/>
        </w:rPr>
        <w:t xml:space="preserve">ГУЗ «Новоульяновская ГБ им. </w:t>
      </w:r>
      <w:proofErr w:type="spellStart"/>
      <w:r>
        <w:rPr>
          <w:b/>
        </w:rPr>
        <w:t>А.Ф.Альберт</w:t>
      </w:r>
      <w:proofErr w:type="spellEnd"/>
      <w:r>
        <w:rPr>
          <w:b/>
        </w:rPr>
        <w:t>»</w:t>
      </w:r>
    </w:p>
    <w:p w:rsidR="002E59D7" w:rsidRPr="007731B6" w:rsidRDefault="002E59D7" w:rsidP="007731B6">
      <w:pPr>
        <w:jc w:val="center"/>
        <w:rPr>
          <w:b/>
        </w:rPr>
      </w:pPr>
      <w:r w:rsidRPr="007731B6">
        <w:rPr>
          <w:b/>
        </w:rPr>
        <w:t>Информация для пациентки при медицинском аборте</w:t>
      </w:r>
    </w:p>
    <w:p w:rsidR="002E59D7" w:rsidRDefault="002E59D7" w:rsidP="002E59D7">
      <w:r>
        <w:t>Аборт является небезопасной процедурой и сопряжен с риском различных</w:t>
      </w:r>
    </w:p>
    <w:p w:rsidR="002E59D7" w:rsidRDefault="002E59D7" w:rsidP="002E59D7">
      <w:r>
        <w:t>осложнений!</w:t>
      </w:r>
    </w:p>
    <w:p w:rsidR="002E59D7" w:rsidRDefault="002E59D7" w:rsidP="002E59D7">
      <w:r>
        <w:t>Медицинский аборт может выполняться медикаментозным или хирургическим</w:t>
      </w:r>
    </w:p>
    <w:p w:rsidR="002E59D7" w:rsidRDefault="002E59D7" w:rsidP="002E59D7">
      <w:r>
        <w:t>методом. При хирургическом вмешательстве непосредственно во время операции</w:t>
      </w:r>
    </w:p>
    <w:p w:rsidR="002E59D7" w:rsidRDefault="002E59D7" w:rsidP="002E59D7">
      <w:r>
        <w:t>возможны следующие осложнения: осложнения анестезиологического пособия, травма</w:t>
      </w:r>
    </w:p>
    <w:p w:rsidR="002E59D7" w:rsidRDefault="002E59D7" w:rsidP="002E59D7">
      <w:r>
        <w:t>и прободение матки с возможным ранением внутренних органов и кровеносных</w:t>
      </w:r>
    </w:p>
    <w:p w:rsidR="002E59D7" w:rsidRDefault="002E59D7" w:rsidP="002E59D7">
      <w:r>
        <w:t>сосудов, кровотечение, что может потребовать расширения объёма операции вплоть до</w:t>
      </w:r>
    </w:p>
    <w:p w:rsidR="002E59D7" w:rsidRDefault="002E59D7" w:rsidP="002E59D7">
      <w:r>
        <w:t>чревосечения и удаления матки и др. К осложнениям в послеоперационном периоде</w:t>
      </w:r>
    </w:p>
    <w:p w:rsidR="002E59D7" w:rsidRDefault="002E59D7" w:rsidP="002E59D7">
      <w:r>
        <w:t>относятся: скопление крови и остатки плодного яйца в полости матки, острый и/или</w:t>
      </w:r>
    </w:p>
    <w:p w:rsidR="002E59D7" w:rsidRDefault="002E59D7" w:rsidP="002E59D7">
      <w:r>
        <w:t>подострый воспалительный процесс матки и/или придатков матки, вплоть до</w:t>
      </w:r>
    </w:p>
    <w:p w:rsidR="002E59D7" w:rsidRDefault="002E59D7" w:rsidP="002E59D7">
      <w:r>
        <w:t>перитонита, что потребует повторного оперативного вмешательства, не исключающего</w:t>
      </w:r>
    </w:p>
    <w:p w:rsidR="002E59D7" w:rsidRDefault="002E59D7" w:rsidP="002E59D7">
      <w:r>
        <w:t>удаление матки и др. При выполнении аборта медикаментозным методом также</w:t>
      </w:r>
    </w:p>
    <w:p w:rsidR="002E59D7" w:rsidRDefault="002E59D7" w:rsidP="002E59D7">
      <w:r>
        <w:t>наблюдаются осложнения, такие как остатки плодного яйца, прогрессирующая</w:t>
      </w:r>
    </w:p>
    <w:p w:rsidR="002E59D7" w:rsidRDefault="002E59D7" w:rsidP="002E59D7">
      <w:r>
        <w:t>беременность, кровотечение, при развитии которых необходимо завершить аборт</w:t>
      </w:r>
    </w:p>
    <w:p w:rsidR="002E59D7" w:rsidRDefault="002E59D7" w:rsidP="002E59D7">
      <w:r>
        <w:t>хирургическим путём.</w:t>
      </w:r>
    </w:p>
    <w:p w:rsidR="002E59D7" w:rsidRDefault="002E59D7" w:rsidP="002E59D7">
      <w:r>
        <w:t>Отдалёнными последствиями и осложнениями аборта являются: бесплодие,</w:t>
      </w:r>
    </w:p>
    <w:p w:rsidR="002E59D7" w:rsidRDefault="002E59D7" w:rsidP="002E59D7">
      <w:r>
        <w:t>хронические воспалительные процессы матки и/или придатков матки, аденомиоз,</w:t>
      </w:r>
    </w:p>
    <w:p w:rsidR="002E59D7" w:rsidRDefault="002E59D7" w:rsidP="002E59D7">
      <w:r>
        <w:t xml:space="preserve">нарушение функции яичников, внематочная беременность, </w:t>
      </w:r>
      <w:proofErr w:type="spellStart"/>
      <w:r>
        <w:t>невынашивание</w:t>
      </w:r>
      <w:proofErr w:type="spellEnd"/>
    </w:p>
    <w:p w:rsidR="002E59D7" w:rsidRDefault="002E59D7" w:rsidP="002E59D7">
      <w:r>
        <w:t>беременности, различные осложнения при вынашивании последующей беременности и</w:t>
      </w:r>
    </w:p>
    <w:p w:rsidR="002E59D7" w:rsidRDefault="002E59D7" w:rsidP="002E59D7">
      <w:r>
        <w:t>в родах: преждевременные роды, нарушение родовой деятельности, кровотечение в</w:t>
      </w:r>
    </w:p>
    <w:p w:rsidR="002E59D7" w:rsidRDefault="002E59D7" w:rsidP="002E59D7">
      <w:r>
        <w:t xml:space="preserve">родах и (или) послеродовом периоде. Доказана связь аборта с развитием </w:t>
      </w:r>
      <w:r w:rsidR="007731B6">
        <w:t>сердечно-сосудистых</w:t>
      </w:r>
      <w:r>
        <w:t xml:space="preserve"> заболеваний, рака молочной железы нервно-психических расстройств.</w:t>
      </w:r>
    </w:p>
    <w:p w:rsidR="002E59D7" w:rsidRDefault="002E59D7" w:rsidP="002E59D7">
      <w:r>
        <w:t>Перед принятием окончательного решения о проведении аборта Вы должны</w:t>
      </w:r>
    </w:p>
    <w:p w:rsidR="002E59D7" w:rsidRDefault="002E59D7" w:rsidP="002E59D7">
      <w:r>
        <w:t>обязательно быть проконсультированы психологом/психотерапевтом или другим</w:t>
      </w:r>
    </w:p>
    <w:p w:rsidR="002E59D7" w:rsidRDefault="002E59D7" w:rsidP="002E59D7">
      <w:r>
        <w:t xml:space="preserve">специалистом, к которому Вас направит лечащий врач для </w:t>
      </w:r>
      <w:proofErr w:type="spellStart"/>
      <w:r>
        <w:t>доабортного</w:t>
      </w:r>
      <w:proofErr w:type="spellEnd"/>
    </w:p>
    <w:p w:rsidR="002E59D7" w:rsidRDefault="002E59D7" w:rsidP="002E59D7">
      <w:r>
        <w:t>консультирования. Также Вам будет выполнено ультразвуковое исследование (УЗИ), в</w:t>
      </w:r>
    </w:p>
    <w:p w:rsidR="002E59D7" w:rsidRDefault="002E59D7" w:rsidP="002E59D7">
      <w:proofErr w:type="gramStart"/>
      <w:r>
        <w:t>ходе</w:t>
      </w:r>
      <w:proofErr w:type="gramEnd"/>
      <w:r>
        <w:t xml:space="preserve"> которого Вы услышите сердцебиение плода. Вы не должны прибегать к аборту,</w:t>
      </w:r>
    </w:p>
    <w:p w:rsidR="002E59D7" w:rsidRDefault="002E59D7" w:rsidP="002E59D7">
      <w:r>
        <w:t>если точно не уверены, что хотите прервать беременность, или у Вас нет медицинских</w:t>
      </w:r>
    </w:p>
    <w:p w:rsidR="002E59D7" w:rsidRDefault="002E59D7" w:rsidP="002E59D7">
      <w:r>
        <w:t>показаний для этого.</w:t>
      </w:r>
    </w:p>
    <w:p w:rsidR="002E59D7" w:rsidRDefault="002E59D7" w:rsidP="002E59D7">
      <w:r>
        <w:t>Если аборт проводится до 12 недель без наличия медицинских или социальных</w:t>
      </w:r>
    </w:p>
    <w:p w:rsidR="002E59D7" w:rsidRDefault="002E59D7" w:rsidP="002E59D7">
      <w:r>
        <w:t>показаний (по Вашему настоянию), то его можно выполнить не ранее соблюдения</w:t>
      </w:r>
    </w:p>
    <w:p w:rsidR="002E59D7" w:rsidRDefault="002E59D7" w:rsidP="002E59D7">
      <w:r>
        <w:lastRenderedPageBreak/>
        <w:t>«недели тишины»: 48 часов с момента обращения в медицинскую организацию для</w:t>
      </w:r>
    </w:p>
    <w:p w:rsidR="002E59D7" w:rsidRDefault="002E59D7" w:rsidP="002E59D7">
      <w:r>
        <w:t>искусственного аборта при сроке беременности 4-6</w:t>
      </w:r>
      <w:r w:rsidRPr="007731B6">
        <w:rPr>
          <w:vertAlign w:val="superscript"/>
        </w:rPr>
        <w:t>6</w:t>
      </w:r>
      <w:r>
        <w:t xml:space="preserve"> недель или при сроке</w:t>
      </w:r>
    </w:p>
    <w:p w:rsidR="002E59D7" w:rsidRDefault="002E59D7" w:rsidP="002E59D7">
      <w:r>
        <w:t>беременности 10-11</w:t>
      </w:r>
      <w:r w:rsidRPr="007731B6">
        <w:rPr>
          <w:vertAlign w:val="superscript"/>
        </w:rPr>
        <w:t>4</w:t>
      </w:r>
      <w:r>
        <w:t xml:space="preserve"> недель, но не позднее окончания 12-й недели беременности, и не</w:t>
      </w:r>
    </w:p>
    <w:p w:rsidR="002E59D7" w:rsidRDefault="002E59D7" w:rsidP="002E59D7">
      <w:r>
        <w:t>ранее 7 дней с момента обращения в медицинскую организацию для искусственного</w:t>
      </w:r>
    </w:p>
    <w:p w:rsidR="002E59D7" w:rsidRDefault="002E59D7" w:rsidP="002E59D7">
      <w:r>
        <w:t>аборта при сроке беременности 7 – 9</w:t>
      </w:r>
      <w:r w:rsidRPr="007731B6">
        <w:rPr>
          <w:vertAlign w:val="superscript"/>
        </w:rPr>
        <w:t>6</w:t>
      </w:r>
      <w:r>
        <w:t xml:space="preserve"> недель беременности.</w:t>
      </w:r>
    </w:p>
    <w:p w:rsidR="002E59D7" w:rsidRDefault="002E59D7" w:rsidP="002E59D7">
      <w:r>
        <w:t>При выполнении медикаментозного аборта до 12 недель Вам будут назначены</w:t>
      </w:r>
    </w:p>
    <w:p w:rsidR="002E59D7" w:rsidRDefault="002E59D7" w:rsidP="002E59D7">
      <w:r>
        <w:t>лекарственные средства, которые надо будет принимать с точностью, указанной Вам</w:t>
      </w:r>
    </w:p>
    <w:p w:rsidR="002E59D7" w:rsidRDefault="002E59D7" w:rsidP="002E59D7">
      <w:r>
        <w:t>лечащим врачом. Данные лекарственные средства вызывают гибель плода, а затем его</w:t>
      </w:r>
    </w:p>
    <w:p w:rsidR="002E59D7" w:rsidRDefault="002E59D7" w:rsidP="002E59D7">
      <w:r>
        <w:t>изгнание из полости матки. После приема препаратов Вы останетесь под наблюдением</w:t>
      </w:r>
    </w:p>
    <w:p w:rsidR="002E59D7" w:rsidRDefault="002E59D7" w:rsidP="002E59D7">
      <w:r>
        <w:t>в течение 1,5-4 часов.</w:t>
      </w:r>
    </w:p>
    <w:p w:rsidR="002E59D7" w:rsidRDefault="002E59D7" w:rsidP="002E59D7">
      <w:r>
        <w:t>Перед выполнением хирургического аборта (вакуум-аспирация плодного яйца) до</w:t>
      </w:r>
    </w:p>
    <w:p w:rsidR="002E59D7" w:rsidRDefault="002E59D7" w:rsidP="002E59D7">
      <w:r>
        <w:t>12 недель Вам будет выполнено обезболивание. Продолжительность Вашего</w:t>
      </w:r>
    </w:p>
    <w:p w:rsidR="002E59D7" w:rsidRDefault="002E59D7" w:rsidP="002E59D7">
      <w:r>
        <w:t>наблюдения в условиях стационара будет определена лечащим врачом с учетом Вашего</w:t>
      </w:r>
    </w:p>
    <w:p w:rsidR="002E59D7" w:rsidRDefault="002E59D7" w:rsidP="002E59D7">
      <w:r>
        <w:t>состояния и составит не менее 3-4 часов.</w:t>
      </w:r>
    </w:p>
    <w:p w:rsidR="002E59D7" w:rsidRDefault="002E59D7" w:rsidP="002E59D7">
      <w:r>
        <w:t>В случае изменения решения о проведении аборта при приеме первых таблеток в</w:t>
      </w:r>
    </w:p>
    <w:p w:rsidR="002E59D7" w:rsidRDefault="002E59D7" w:rsidP="002E59D7">
      <w:r>
        <w:t>случае медикаментозного аборта Вы должны немедленно обратиться к врачу, который</w:t>
      </w:r>
    </w:p>
    <w:p w:rsidR="002E59D7" w:rsidRDefault="002E59D7" w:rsidP="002E59D7">
      <w:r>
        <w:t>выполнит УЗИ, и в случае наличия сердцебиения у плода назначит лечение,</w:t>
      </w:r>
    </w:p>
    <w:p w:rsidR="002E59D7" w:rsidRDefault="002E59D7" w:rsidP="002E59D7">
      <w:r>
        <w:t>направленное на сохранение беременности. При этом Вы должны знать, что таблетки</w:t>
      </w:r>
    </w:p>
    <w:p w:rsidR="002E59D7" w:rsidRDefault="002E59D7" w:rsidP="002E59D7">
      <w:r>
        <w:t>могут оказать негативное воздействие на здоровье будущего ребенка, поэтому перед</w:t>
      </w:r>
    </w:p>
    <w:p w:rsidR="002E59D7" w:rsidRDefault="002E59D7" w:rsidP="002E59D7">
      <w:r>
        <w:t>принятием решения об искусственном прерывании беременности Вы должны быть</w:t>
      </w:r>
    </w:p>
    <w:p w:rsidR="002E59D7" w:rsidRDefault="002E59D7" w:rsidP="002E59D7">
      <w:r>
        <w:t>твердо уверены в правильности и окончательности этого решения.</w:t>
      </w:r>
    </w:p>
    <w:p w:rsidR="002E59D7" w:rsidRDefault="002E59D7" w:rsidP="002E59D7">
      <w:r>
        <w:t>Еще до выполнения медицинского аборта Вам будут даны рекомендации по</w:t>
      </w:r>
    </w:p>
    <w:p w:rsidR="002E59D7" w:rsidRDefault="002E59D7" w:rsidP="002E59D7">
      <w:r>
        <w:t>контрацепции, которая назначается сразу после выполнения аборта (гормональная</w:t>
      </w:r>
    </w:p>
    <w:p w:rsidR="002E59D7" w:rsidRDefault="002E59D7" w:rsidP="002E59D7">
      <w:r>
        <w:t>контрацепция или введение внутриматочного контрацептива). Вы должны использовать</w:t>
      </w:r>
    </w:p>
    <w:p w:rsidR="002E59D7" w:rsidRDefault="002E59D7" w:rsidP="002E59D7">
      <w:r>
        <w:t>контрацепцию с целью профилактики абортов до планирования деторождения.</w:t>
      </w:r>
    </w:p>
    <w:p w:rsidR="002E59D7" w:rsidRDefault="007731B6" w:rsidP="002E59D7">
      <w:r>
        <w:t xml:space="preserve">Источник информации: </w:t>
      </w:r>
      <w:bookmarkStart w:id="0" w:name="_GoBack"/>
      <w:bookmarkEnd w:id="0"/>
      <w:r w:rsidR="002E59D7">
        <w:t>Министерство здравоохранения Российской Федерации</w:t>
      </w:r>
    </w:p>
    <w:p w:rsidR="002E59D7" w:rsidRDefault="002E59D7" w:rsidP="002E59D7">
      <w:r>
        <w:t>Клинические рекомендации «Искусственный аборт (медицинский аборт)», 2024</w:t>
      </w:r>
    </w:p>
    <w:p w:rsidR="002E59D7" w:rsidRDefault="002E59D7" w:rsidP="002E59D7">
      <w:r>
        <w:t>ID:785</w:t>
      </w:r>
    </w:p>
    <w:p w:rsidR="000E0099" w:rsidRDefault="002E59D7" w:rsidP="002E59D7">
      <w:r>
        <w:t>Разработчик клинической рекомендации: Российское общество акушеров-гинекологов</w:t>
      </w:r>
    </w:p>
    <w:sectPr w:rsidR="000E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D7"/>
    <w:rsid w:val="002E59D7"/>
    <w:rsid w:val="00626B99"/>
    <w:rsid w:val="007731B6"/>
    <w:rsid w:val="00E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10F4"/>
  <w15:chartTrackingRefBased/>
  <w15:docId w15:val="{50DD0CD1-99A1-47E6-8915-0E3A1E77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МихееваДА</dc:creator>
  <cp:keywords/>
  <dc:description/>
  <cp:lastModifiedBy>МихееваДА</cp:lastModifiedBy>
  <cp:revision>2</cp:revision>
  <dcterms:created xsi:type="dcterms:W3CDTF">2025-02-13T10:19:00Z</dcterms:created>
  <dcterms:modified xsi:type="dcterms:W3CDTF">2025-02-13T15:25:00Z</dcterms:modified>
</cp:coreProperties>
</file>